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3</w:t>
      </w:r>
      <w:bookmarkStart w:id="0" w:name="_GoBack"/>
      <w:bookmarkEnd w:id="0"/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陕西省第</w:t>
      </w:r>
      <w:r>
        <w:rPr>
          <w:rFonts w:hint="eastAsia" w:eastAsia="方正小标宋简体"/>
          <w:sz w:val="36"/>
          <w:szCs w:val="36"/>
          <w:lang w:val="en-US" w:eastAsia="zh-CN"/>
        </w:rPr>
        <w:t>八</w:t>
      </w:r>
      <w:r>
        <w:rPr>
          <w:rFonts w:eastAsia="方正小标宋简体"/>
          <w:sz w:val="36"/>
          <w:szCs w:val="36"/>
        </w:rPr>
        <w:t>届大学生（TI）杯模拟及模数混合电路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应用设计竞赛“优秀组织奖”名单</w:t>
      </w:r>
    </w:p>
    <w:p>
      <w:pPr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（排名不分先后）</w:t>
      </w:r>
    </w:p>
    <w:p>
      <w:pPr>
        <w:jc w:val="center"/>
        <w:rPr>
          <w:rFonts w:eastAsia="仿宋"/>
          <w:b/>
          <w:sz w:val="32"/>
          <w:szCs w:val="32"/>
        </w:rPr>
      </w:pPr>
    </w:p>
    <w:p>
      <w:pPr>
        <w:spacing w:line="338" w:lineRule="auto"/>
        <w:ind w:firstLine="480" w:firstLineChars="15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西安交通大学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eastAsia="仿宋_GB2312"/>
          <w:sz w:val="32"/>
          <w:szCs w:val="32"/>
          <w:highlight w:val="none"/>
        </w:rPr>
        <w:t>西北工业大学</w:t>
      </w:r>
    </w:p>
    <w:p>
      <w:pPr>
        <w:spacing w:line="338" w:lineRule="auto"/>
        <w:ind w:firstLine="480" w:firstLineChars="15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西安电子科技大学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eastAsia="仿宋_GB2312"/>
          <w:sz w:val="32"/>
          <w:szCs w:val="32"/>
          <w:highlight w:val="none"/>
        </w:rPr>
        <w:t>西北大学</w:t>
      </w:r>
    </w:p>
    <w:p>
      <w:pPr>
        <w:spacing w:line="338" w:lineRule="auto"/>
        <w:ind w:firstLine="480" w:firstLineChars="15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西安理工大学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eastAsia="仿宋_GB2312"/>
          <w:sz w:val="32"/>
          <w:szCs w:val="32"/>
          <w:highlight w:val="none"/>
        </w:rPr>
        <w:t>陕西科技大学</w:t>
      </w:r>
    </w:p>
    <w:p>
      <w:pPr>
        <w:spacing w:line="338" w:lineRule="auto"/>
        <w:ind w:firstLine="480" w:firstLineChars="15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西安科技大学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eastAsia="仿宋_GB2312"/>
          <w:sz w:val="32"/>
          <w:szCs w:val="32"/>
          <w:highlight w:val="none"/>
        </w:rPr>
        <w:t>西安石油大学</w:t>
      </w:r>
    </w:p>
    <w:p>
      <w:pPr>
        <w:spacing w:line="338" w:lineRule="auto"/>
        <w:ind w:left="319" w:leftChars="152" w:firstLine="160" w:firstLineChars="50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西安邮电大学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eastAsia="仿宋_GB2312"/>
          <w:sz w:val="32"/>
          <w:szCs w:val="32"/>
          <w:highlight w:val="none"/>
        </w:rPr>
        <w:t>陕西</w:t>
      </w:r>
      <w:r>
        <w:rPr>
          <w:rFonts w:eastAsia="仿宋_GB2312"/>
          <w:color w:val="000000"/>
          <w:sz w:val="32"/>
          <w:szCs w:val="32"/>
          <w:highlight w:val="none"/>
        </w:rPr>
        <w:t>理工大学</w:t>
      </w:r>
    </w:p>
    <w:p>
      <w:pPr>
        <w:spacing w:line="338" w:lineRule="auto"/>
        <w:ind w:left="319" w:leftChars="152" w:firstLine="160" w:firstLineChars="50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  <w:highlight w:val="none"/>
        </w:rPr>
        <w:t>宝鸡文理学院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eastAsia="仿宋_GB2312"/>
          <w:color w:val="000000"/>
          <w:sz w:val="32"/>
          <w:szCs w:val="32"/>
          <w:highlight w:val="none"/>
        </w:rPr>
        <w:t>安康学院</w:t>
      </w:r>
    </w:p>
    <w:p>
      <w:pPr>
        <w:spacing w:line="338" w:lineRule="auto"/>
        <w:ind w:firstLine="480" w:firstLineChars="150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 xml:space="preserve">西藏民族大学             </w:t>
      </w:r>
      <w:r>
        <w:rPr>
          <w:rFonts w:eastAsia="仿宋_GB2312"/>
          <w:color w:val="000000"/>
          <w:sz w:val="32"/>
          <w:szCs w:val="32"/>
          <w:highlight w:val="none"/>
        </w:rPr>
        <w:t>西安培华学院</w:t>
      </w:r>
    </w:p>
    <w:p>
      <w:pPr>
        <w:spacing w:line="338" w:lineRule="auto"/>
        <w:ind w:firstLine="480" w:firstLineChars="150"/>
        <w:rPr>
          <w:rFonts w:hint="default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西京学院                 杨凌职业技术学院</w:t>
      </w:r>
    </w:p>
    <w:p>
      <w:pPr>
        <w:spacing w:line="338" w:lineRule="auto"/>
        <w:ind w:firstLine="480" w:firstLineChars="150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  <w:highlight w:val="none"/>
        </w:rPr>
        <w:t>陕西工业职业技术学院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eastAsia="仿宋_GB2312"/>
          <w:color w:val="000000"/>
          <w:sz w:val="32"/>
          <w:szCs w:val="32"/>
          <w:highlight w:val="none"/>
        </w:rPr>
        <w:t>陕西职业技术学院</w:t>
      </w:r>
    </w:p>
    <w:p>
      <w:pPr>
        <w:spacing w:line="338" w:lineRule="auto"/>
        <w:ind w:firstLine="480" w:firstLineChars="150"/>
        <w:rPr>
          <w:rFonts w:hint="default" w:eastAsia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西安航空职业技术学院     陕西铁路工程职业技术学院</w:t>
      </w:r>
    </w:p>
    <w:p>
      <w:pPr>
        <w:spacing w:line="338" w:lineRule="auto"/>
        <w:ind w:firstLine="480" w:firstLineChars="150"/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西安铁路职业技术学院     空军工程大学</w:t>
      </w:r>
    </w:p>
    <w:p>
      <w:pPr>
        <w:spacing w:line="338" w:lineRule="auto"/>
        <w:ind w:firstLine="480" w:firstLineChars="150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  <w:highlight w:val="none"/>
        </w:rPr>
        <w:t>火箭军工程大学</w:t>
      </w:r>
    </w:p>
    <w:p/>
    <w:p/>
    <w:p>
      <w:pPr>
        <w:widowControl/>
        <w:jc w:val="left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ZGQ5ZDE1ZGJlZTY1ZDliNzViMzNiYjhmOWVmZjkifQ=="/>
  </w:docVars>
  <w:rsids>
    <w:rsidRoot w:val="014931D1"/>
    <w:rsid w:val="014931D1"/>
    <w:rsid w:val="44DA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206</Characters>
  <Lines>0</Lines>
  <Paragraphs>0</Paragraphs>
  <TotalTime>2</TotalTime>
  <ScaleCrop>false</ScaleCrop>
  <LinksUpToDate>false</LinksUpToDate>
  <CharactersWithSpaces>325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2022-09-13T02:31:00Z</dcterms:created>
  <dc:creator>admin</dc:creator>
  <cp:lastModifiedBy>admin</cp:lastModifiedBy>
  <dcterms:modified xsi:type="dcterms:W3CDTF">2022-09-19T03:06:13Z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A407FE780C3D4BFFADDD3735C2C98BCE</vt:lpwstr>
  </property>
</Properties>
</file>